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624F357D" w:rsidR="00B436CE" w:rsidRPr="00F8299F" w:rsidRDefault="00BA291C"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Final program</w:t>
      </w:r>
      <w:r w:rsidR="00B436CE" w:rsidRPr="00F8299F">
        <w:rPr>
          <w:rFonts w:ascii="Times New Roman" w:hAnsi="Times New Roman" w:cs="Times New Roman"/>
          <w:b/>
          <w:i/>
          <w:sz w:val="32"/>
          <w:szCs w:val="32"/>
        </w:rPr>
        <w:t xml:space="preserve"> for </w:t>
      </w:r>
      <w:r w:rsidR="00B436CE" w:rsidRPr="00F8299F">
        <w:rPr>
          <w:rFonts w:ascii="Times New Roman" w:hAnsi="Times New Roman" w:cs="Times New Roman"/>
          <w:b/>
          <w:i/>
          <w:sz w:val="32"/>
          <w:szCs w:val="32"/>
          <w:lang w:val="kk-KZ"/>
        </w:rPr>
        <w:t>the discipline</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BA291C">
        <w:rPr>
          <w:rFonts w:ascii="Times New Roman" w:hAnsi="Times New Roman" w:cs="Times New Roman"/>
          <w:bCs/>
          <w:i/>
          <w:sz w:val="24"/>
          <w:szCs w:val="24"/>
        </w:rPr>
        <w:t>Academic</w:t>
      </w:r>
      <w:r w:rsidRPr="007225F4">
        <w:rPr>
          <w:rFonts w:ascii="Times New Roman" w:hAnsi="Times New Roman" w:cs="Times New Roman"/>
          <w:b/>
          <w:i/>
          <w:sz w:val="24"/>
          <w:szCs w:val="24"/>
        </w:rPr>
        <w:t xml:space="preserve"> </w:t>
      </w:r>
      <w:r w:rsidR="00A15154">
        <w:rPr>
          <w:rFonts w:ascii="Times New Roman" w:hAnsi="Times New Roman" w:cs="Times New Roman"/>
          <w:i/>
          <w:sz w:val="24"/>
          <w:szCs w:val="24"/>
        </w:rPr>
        <w:t>writing</w:t>
      </w:r>
      <w:r w:rsidRPr="007225F4">
        <w:rPr>
          <w:rFonts w:ascii="Times New Roman" w:hAnsi="Times New Roman" w:cs="Times New Roman"/>
          <w:b/>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2025/2026 academic year</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4A729A83" w:rsidR="00B436CE" w:rsidRPr="00F8299F" w:rsidRDefault="00E5309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en-US"/>
        </w:rPr>
        <w:t>spring</w:t>
      </w:r>
      <w:r w:rsidR="00801555">
        <w:rPr>
          <w:rFonts w:ascii="Times New Roman" w:hAnsi="Times New Roman" w:cs="Times New Roman"/>
          <w:i/>
          <w:sz w:val="24"/>
          <w:szCs w:val="24"/>
          <w:lang w:val="kk-KZ"/>
        </w:rPr>
        <w:t xml:space="preserve"> </w:t>
      </w:r>
      <w:r w:rsidR="00B436CE" w:rsidRPr="00F8299F">
        <w:rPr>
          <w:rFonts w:ascii="Times New Roman" w:hAnsi="Times New Roman" w:cs="Times New Roman"/>
          <w:i/>
          <w:sz w:val="24"/>
          <w:szCs w:val="24"/>
        </w:rPr>
        <w:t>semester</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sidRPr="00E53095">
        <w:rPr>
          <w:rFonts w:ascii="Times New Roman" w:hAnsi="Times New Roman" w:cs="Times New Roman"/>
          <w:i/>
          <w:sz w:val="24"/>
          <w:szCs w:val="24"/>
          <w:u w:val="single"/>
        </w:rPr>
        <w:t>Information Technology and Artificial Intelligence</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 xml:space="preserve">of </w:t>
      </w:r>
      <w:r w:rsidR="003659E8">
        <w:rPr>
          <w:rFonts w:ascii="Times New Roman" w:hAnsi="Times New Roman" w:cs="Times New Roman"/>
          <w:i/>
          <w:sz w:val="24"/>
          <w:szCs w:val="24"/>
          <w:u w:val="single"/>
          <w:lang w:val="kk-KZ"/>
        </w:rPr>
        <w:t>Information Systems</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4AE22656" w:rsidR="00B436CE" w:rsidRPr="00E53095" w:rsidRDefault="00B436CE" w:rsidP="00FB2F06">
      <w:pPr>
        <w:spacing w:after="0" w:line="240" w:lineRule="auto"/>
        <w:jc w:val="both"/>
        <w:rPr>
          <w:rFonts w:ascii="Times New Roman" w:eastAsia="Times New Roman" w:hAnsi="Times New Roman" w:cs="Times New Roman"/>
          <w:bCs/>
          <w:color w:val="FF0000"/>
          <w:sz w:val="24"/>
          <w:szCs w:val="24"/>
          <w:lang w:val="en-US" w:eastAsia="ru-RU"/>
        </w:rPr>
      </w:pPr>
      <w:r w:rsidRPr="00F8299F">
        <w:rPr>
          <w:rFonts w:ascii="Times New Roman" w:hAnsi="Times New Roman" w:cs="Times New Roman"/>
          <w:b/>
          <w:sz w:val="24"/>
          <w:szCs w:val="24"/>
        </w:rPr>
        <w:t xml:space="preserve">Code and name of educational programs </w:t>
      </w:r>
      <w:r w:rsidR="00E53095">
        <w:rPr>
          <w:rFonts w:ascii="Times New Roman" w:hAnsi="Times New Roman" w:cs="Times New Roman"/>
          <w:bCs/>
          <w:sz w:val="24"/>
          <w:szCs w:val="24"/>
          <w:lang w:val="en-US" w:eastAsia="ar-SA"/>
        </w:rPr>
        <w:t>“8D07116 – Intelligent Control Systems”</w:t>
      </w:r>
      <w:r w:rsidR="0027556D">
        <w:rPr>
          <w:rFonts w:ascii="Times New Roman" w:hAnsi="Times New Roman" w:cs="Times New Roman"/>
          <w:bCs/>
          <w:sz w:val="24"/>
          <w:szCs w:val="24"/>
          <w:lang w:val="en-US" w:eastAsia="ar-SA"/>
        </w:rPr>
        <w:t>, “8D06103 – Computer Science”</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2290BFE5" w:rsidR="00B436CE" w:rsidRPr="00F8299F" w:rsidRDefault="00BA291C" w:rsidP="00FB2F0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Language: </w:t>
      </w:r>
      <w:r w:rsidRPr="00BA291C">
        <w:rPr>
          <w:rFonts w:ascii="Times New Roman" w:hAnsi="Times New Roman" w:cs="Times New Roman"/>
          <w:bCs/>
          <w:i/>
          <w:iCs/>
          <w:sz w:val="24"/>
          <w:szCs w:val="24"/>
        </w:rPr>
        <w:t>English</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3F600826" w:rsidR="00B436CE" w:rsidRPr="00E53095"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Level of education</w:t>
      </w:r>
      <w:r w:rsidR="00BA291C">
        <w:rPr>
          <w:rFonts w:ascii="Times New Roman" w:hAnsi="Times New Roman" w:cs="Times New Roman"/>
          <w:b/>
          <w:sz w:val="24"/>
          <w:szCs w:val="24"/>
        </w:rPr>
        <w:t>:</w:t>
      </w:r>
      <w:r w:rsidR="00E009BD">
        <w:rPr>
          <w:rFonts w:ascii="Times New Roman" w:hAnsi="Times New Roman" w:cs="Times New Roman"/>
          <w:b/>
          <w:sz w:val="24"/>
          <w:szCs w:val="24"/>
          <w:lang w:val="kk-KZ"/>
        </w:rPr>
        <w:t xml:space="preserve"> </w:t>
      </w:r>
      <w:r w:rsidR="00E53095">
        <w:rPr>
          <w:rFonts w:ascii="Times New Roman" w:eastAsia="Times New Roman" w:hAnsi="Times New Roman" w:cs="Times New Roman"/>
          <w:i/>
          <w:sz w:val="24"/>
          <w:szCs w:val="24"/>
          <w:lang w:val="en-US"/>
        </w:rPr>
        <w:t>Doctoral</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7C4F0242"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7DF1E79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BA291C">
        <w:rPr>
          <w:rFonts w:ascii="Times New Roman" w:hAnsi="Times New Roman" w:cs="Times New Roman"/>
          <w:sz w:val="24"/>
          <w:szCs w:val="24"/>
        </w:rPr>
        <w:t xml:space="preserve">Vladislav </w:t>
      </w:r>
      <w:proofErr w:type="spellStart"/>
      <w:r w:rsidR="00BA291C">
        <w:rPr>
          <w:rFonts w:ascii="Times New Roman" w:hAnsi="Times New Roman" w:cs="Times New Roman"/>
          <w:sz w:val="24"/>
          <w:szCs w:val="24"/>
        </w:rPr>
        <w:t>Karyukin</w:t>
      </w:r>
      <w:proofErr w:type="spellEnd"/>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122CBC64"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final assessment form </w:t>
      </w:r>
      <w:r w:rsidRPr="00F8299F">
        <w:rPr>
          <w:rFonts w:ascii="Times New Roman" w:hAnsi="Times New Roman" w:cs="Times New Roman"/>
          <w:sz w:val="24"/>
          <w:szCs w:val="24"/>
        </w:rPr>
        <w:t>is _</w:t>
      </w:r>
      <w:r w:rsidRPr="00F8299F">
        <w:rPr>
          <w:rFonts w:ascii="Times New Roman" w:hAnsi="Times New Roman" w:cs="Times New Roman"/>
          <w:i/>
          <w:sz w:val="24"/>
          <w:szCs w:val="24"/>
          <w:u w:val="single"/>
        </w:rPr>
        <w:t xml:space="preserve">orally </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The exam format </w:t>
      </w:r>
      <w:r w:rsidRPr="00F8299F">
        <w:rPr>
          <w:rFonts w:ascii="Times New Roman" w:hAnsi="Times New Roman" w:cs="Times New Roman"/>
          <w:sz w:val="24"/>
          <w:szCs w:val="24"/>
        </w:rPr>
        <w:t xml:space="preserve">is </w:t>
      </w:r>
      <w:r w:rsidRPr="00C13B00">
        <w:rPr>
          <w:rFonts w:ascii="Times New Roman" w:hAnsi="Times New Roman" w:cs="Times New Roman"/>
          <w:i/>
          <w:sz w:val="24"/>
          <w:szCs w:val="24"/>
        </w:rPr>
        <w:t>offline.</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A THEMATIC PROGRAM OF THE DISCIPLINE BASED ON THE TOPICS OF MODULES, LECTURES, AND SEMINARS</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An introduction to academic writing, its main features, and differences from other types of writing</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Study of the main structural components of a scientific article</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Description of the process of formulating a topic and setting a scientific problem</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Performing a search for scientific sources and creating a </w:t>
      </w:r>
      <w:r w:rsidRPr="00A15154">
        <w:rPr>
          <w:rFonts w:ascii="Times New Roman" w:hAnsi="Times New Roman" w:cs="Times New Roman"/>
          <w:sz w:val="24"/>
          <w:szCs w:val="24"/>
          <w:lang w:val="en-US"/>
        </w:rPr>
        <w:t>Related section</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scientific article</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Learning about different citation rules </w:t>
      </w:r>
      <w:r w:rsidRPr="00A15154">
        <w:rPr>
          <w:rFonts w:ascii="Times New Roman" w:hAnsi="Times New Roman" w:cs="Times New Roman"/>
          <w:sz w:val="24"/>
          <w:szCs w:val="24"/>
        </w:rPr>
        <w:t xml:space="preserve">for sources (APA, MLA, Chicago </w:t>
      </w:r>
      <w:r w:rsidRPr="00A15154">
        <w:rPr>
          <w:rFonts w:ascii="Times New Roman" w:hAnsi="Times New Roman" w:cs="Times New Roman"/>
          <w:sz w:val="24"/>
          <w:szCs w:val="24"/>
          <w:lang w:val="kk-KZ"/>
        </w:rPr>
        <w:t xml:space="preserve">, and others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Description of the research methodology section in a scientific article</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Creating diagrams and graphs for the Methodology section of a research paper</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Complete design of the Methodology section of a scientific article</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Description of the formation of the Research Results section in a scientific article</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Presentation of results in the form of tables, graphs, and figures</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Formulating the conclusion of a scientific article</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Editing and checking the article for errors</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Checking a scientific article for plagiarism</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Searching for and selecting a scientific journal for publishing an article</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Rules for submitting articles for publication and Academic Ethics</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GUIDELINES FOR COMPLETING THE FINAL TEST ASSIGNMENT ACCORDING TO THE SELECTED FORM</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This form is designed for final assessment in subjects that develop students' skills in presenting answers and supporting arguments in writing, substantiating their points of view, and providing arguments and reasons, while also fostering communicative competence. This form allows for direct contact between the examination committee and the student, during which the student demonstrates their mastery of the course material. Practical assignments in hardware/software development involve the use of computers and laboratory equipment to assemble and run hardware modules.</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Individual assessments </w:t>
      </w:r>
      <w:r w:rsidRPr="003A4901">
        <w:rPr>
          <w:rFonts w:ascii="Times New Roman" w:hAnsi="Times New Roman" w:cs="Times New Roman"/>
          <w:sz w:val="24"/>
          <w:szCs w:val="24"/>
        </w:rPr>
        <w:t>require students to provide detailed, coherent answers to questions related to the subject matter being studied, making them an important tool for assessing students' speech, memory, and thinking. To make such assessments more in-depth, it's important to ask students questions that require detailed responses. Questions should be clear, concise, specific, concise, and practical in nature.</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purpose and expected results of the task</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The purpose of the assignment is </w:t>
      </w:r>
      <w:r w:rsidR="00A15154" w:rsidRPr="00A15154">
        <w:rPr>
          <w:rFonts w:ascii="Times New Roman" w:hAnsi="Times New Roman" w:cs="Times New Roman"/>
          <w:sz w:val="24"/>
          <w:szCs w:val="24"/>
          <w:lang w:val="kk-KZ"/>
        </w:rPr>
        <w:t xml:space="preserve">to study the analysis of </w:t>
      </w:r>
      <w:r w:rsidR="00A15154" w:rsidRPr="00A15154">
        <w:rPr>
          <w:rFonts w:ascii="Times New Roman" w:hAnsi="Times New Roman" w:cs="Times New Roman"/>
          <w:sz w:val="24"/>
          <w:szCs w:val="24"/>
        </w:rPr>
        <w:t xml:space="preserve">errors that occur when creating written scientific </w:t>
      </w:r>
      <w:r w:rsidR="00A15154" w:rsidRPr="00A15154">
        <w:rPr>
          <w:rFonts w:ascii="Times New Roman" w:hAnsi="Times New Roman" w:cs="Times New Roman"/>
          <w:sz w:val="24"/>
          <w:szCs w:val="24"/>
          <w:lang w:val="kk-KZ"/>
        </w:rPr>
        <w:t xml:space="preserve">and academic </w:t>
      </w:r>
      <w:r w:rsidR="00A15154" w:rsidRPr="00A15154">
        <w:rPr>
          <w:rFonts w:ascii="Times New Roman" w:hAnsi="Times New Roman" w:cs="Times New Roman"/>
          <w:sz w:val="24"/>
          <w:szCs w:val="24"/>
        </w:rPr>
        <w:t xml:space="preserve">texts, and </w:t>
      </w:r>
      <w:r w:rsidR="00A15154" w:rsidRPr="00A15154">
        <w:rPr>
          <w:rFonts w:ascii="Times New Roman" w:hAnsi="Times New Roman" w:cs="Times New Roman"/>
          <w:sz w:val="24"/>
          <w:szCs w:val="24"/>
          <w:lang w:val="kk-KZ"/>
        </w:rPr>
        <w:t xml:space="preserve">to describe </w:t>
      </w:r>
      <w:r w:rsidR="00A15154" w:rsidRPr="00A15154">
        <w:rPr>
          <w:rFonts w:ascii="Times New Roman" w:hAnsi="Times New Roman" w:cs="Times New Roman"/>
          <w:sz w:val="24"/>
          <w:szCs w:val="24"/>
        </w:rPr>
        <w:t>technical applications.</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Expected results: knowledge and understanding of the basic techniques of writing scientific articles.</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result will show the complete completion of the task.</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form of presentation of the completed task (templates/structures, etc.)</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The completed task is presented in the form of a brief summary of the answer on a sheet of paper, followed by an oral explanation of the content of the question.</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MAIN STAGES OF WORK ACCORDING TO THE INSTRUCTIONS</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Duration</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Preparation </w:t>
      </w:r>
      <w:r w:rsidRPr="00F8299F">
        <w:rPr>
          <w:sz w:val="23"/>
          <w:szCs w:val="23"/>
        </w:rPr>
        <w:t xml:space="preserve">time : </w:t>
      </w:r>
      <w:r w:rsidR="00BE1D93" w:rsidRPr="00BE1D93">
        <w:rPr>
          <w:color w:val="auto"/>
          <w:lang w:val="kk-KZ"/>
        </w:rPr>
        <w:t>20 minutes</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Response time: </w:t>
      </w:r>
      <w:r w:rsidR="00BE1D93" w:rsidRPr="00BE1D93">
        <w:rPr>
          <w:color w:val="auto"/>
          <w:lang w:val="kk-KZ"/>
        </w:rPr>
        <w:t>15 minutes</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3F6E47" w:rsidRPr="00637481">
        <w:rPr>
          <w:rFonts w:ascii="Times New Roman" w:hAnsi="Times New Roman" w:cs="Times New Roman"/>
          <w:color w:val="000000"/>
          <w:sz w:val="24"/>
          <w:szCs w:val="24"/>
        </w:rPr>
        <w:t xml:space="preserve">number of examination questions for the discipline: </w:t>
      </w:r>
      <w:r w:rsidR="003F6E47">
        <w:rPr>
          <w:rFonts w:ascii="Times New Roman" w:hAnsi="Times New Roman" w:cs="Times New Roman"/>
          <w:color w:val="000000"/>
          <w:sz w:val="24"/>
          <w:szCs w:val="24"/>
          <w:lang w:val="kk-KZ"/>
        </w:rPr>
        <w:t>60</w:t>
      </w:r>
    </w:p>
    <w:p w14:paraId="3E942C7F" w14:textId="7DADC14B" w:rsidR="00563BA6" w:rsidRDefault="00621D0C" w:rsidP="003F6E47">
      <w:pPr>
        <w:pStyle w:val="Default"/>
        <w:ind w:firstLine="567"/>
        <w:rPr>
          <w:color w:val="FF0000"/>
        </w:rPr>
      </w:pPr>
      <w:r w:rsidRPr="002C4C5B">
        <w:t xml:space="preserve">The examination ticket contains </w:t>
      </w:r>
      <w:r w:rsidRPr="00BE1D93">
        <w:rPr>
          <w:color w:val="auto"/>
        </w:rPr>
        <w:t xml:space="preserve">3 </w:t>
      </w:r>
      <w:r w:rsidRPr="002C4C5B">
        <w:t xml:space="preserve">questions: </w:t>
      </w:r>
      <w:r w:rsidRPr="00BE1D93">
        <w:rPr>
          <w:color w:val="auto"/>
        </w:rPr>
        <w:t>2 questions on theory (33 points), 1 practical question (34 points).</w:t>
      </w:r>
      <w:r w:rsidRPr="00563BA6">
        <w:rPr>
          <w:color w:val="FF0000"/>
        </w:rPr>
        <w:t xml:space="preserve"> </w:t>
      </w:r>
    </w:p>
    <w:p w14:paraId="7D9EDBCB" w14:textId="5450E5FE" w:rsidR="00621D0C" w:rsidRDefault="00621D0C" w:rsidP="003F6E47">
      <w:pPr>
        <w:pStyle w:val="Default"/>
        <w:ind w:firstLine="567"/>
      </w:pPr>
      <w:r>
        <w:t>Each question has the corresponding maximum score in brackets, expressed as a percentage.</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upon entering the exam room, the student is required to provide the examiner with identification and sign the attendance sheet;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changing places or leaving the room before completing your answer to the ticket during the exam is prohibited;</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7D9EDBD3" w14:textId="2694FE03"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w:t>
      </w:r>
      <w:r w:rsidR="00B55FD3">
        <w:rPr>
          <w:rFonts w:ascii="Times New Roman" w:hAnsi="Times New Roman" w:cs="Times New Roman"/>
          <w:sz w:val="23"/>
          <w:szCs w:val="23"/>
        </w:rPr>
        <w:t>i</w:t>
      </w:r>
      <w:r w:rsidRPr="004B29C5">
        <w:rPr>
          <w:rFonts w:ascii="Times New Roman" w:hAnsi="Times New Roman" w:cs="Times New Roman"/>
          <w:sz w:val="23"/>
          <w:szCs w:val="23"/>
        </w:rPr>
        <w:t>f necessary, students will have the opportunity to prepare for the exam questions during the preparation period. If they are fully prepared for the exam questions, they can answer them immediately;</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thoroughly determine the student’s level of knowledge, to ask him additional questions, as well as to offer tasks and examples within the framework of the questions on the examination ticket.</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7225F4">
        <w:rPr>
          <w:rFonts w:ascii="Times New Roman" w:hAnsi="Times New Roman" w:cs="Times New Roman"/>
          <w:sz w:val="24"/>
          <w:szCs w:val="24"/>
        </w:rPr>
        <w:t>the schedule;</w:t>
      </w:r>
    </w:p>
    <w:p w14:paraId="7D9EDBD8" w14:textId="745AD483"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xml:space="preserve">- </w:t>
      </w:r>
      <w:r w:rsidR="00B55FD3">
        <w:rPr>
          <w:rFonts w:ascii="Times New Roman" w:hAnsi="Times New Roman" w:cs="Times New Roman"/>
          <w:sz w:val="24"/>
          <w:szCs w:val="24"/>
        </w:rPr>
        <w:t>it is possible to</w:t>
      </w:r>
      <w:r w:rsidRPr="002C4C5B">
        <w:rPr>
          <w:rFonts w:ascii="Times New Roman" w:hAnsi="Times New Roman" w:cs="Times New Roman"/>
          <w:sz w:val="24"/>
          <w:szCs w:val="24"/>
        </w:rPr>
        <w:t xml:space="preserve"> answer questions in any order.</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the use of unauthorized materials or receipt of other hints by the student is detected, the exam result will be cancelled.</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ASSESSMENT POLICY – ASSESSMENT GUIDE</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CRITERIA ASSESSMENT GUIDE FOR FINAL CONTROL</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(for standard oral/written forms)</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2012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13C3D8A6"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5B5B22C8"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525241A0"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38AC715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1-2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The questions are answered comprehensively, substantiated, and illustrated with illustrative examples where necessary; the answers are presented in clear, scientific language.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083C475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were answered </w:t>
            </w:r>
            <w:r w:rsidR="000F4027">
              <w:rPr>
                <w:rFonts w:ascii="Times New Roman" w:hAnsi="Times New Roman" w:cs="Times New Roman"/>
                <w:color w:val="000000"/>
                <w:sz w:val="20"/>
                <w:szCs w:val="20"/>
              </w:rPr>
              <w:t>correctly in general, though</w:t>
            </w:r>
            <w:r w:rsidRPr="000D2FEF">
              <w:rPr>
                <w:rFonts w:ascii="Times New Roman" w:hAnsi="Times New Roman" w:cs="Times New Roman"/>
                <w:color w:val="000000"/>
                <w:sz w:val="20"/>
                <w:szCs w:val="20"/>
              </w:rPr>
              <w:t xml:space="preserve"> with some minor inaccuracies. Not all </w:t>
            </w:r>
            <w:r w:rsidR="00A15154">
              <w:rPr>
                <w:rFonts w:ascii="Times New Roman" w:hAnsi="Times New Roman" w:cs="Times New Roman"/>
                <w:sz w:val="20"/>
                <w:szCs w:val="20"/>
                <w:shd w:val="clear" w:color="auto" w:fill="FFFFFF"/>
              </w:rPr>
              <w:t>scientific writing tools</w:t>
            </w:r>
            <w:r w:rsidR="0062262D">
              <w:rPr>
                <w:rFonts w:ascii="Times New Roman" w:hAnsi="Times New Roman" w:cs="Times New Roman"/>
                <w:sz w:val="20"/>
                <w:szCs w:val="20"/>
              </w:rPr>
              <w:t xml:space="preserve"> </w:t>
            </w:r>
            <w:r w:rsidR="000F4027">
              <w:rPr>
                <w:rFonts w:ascii="Times New Roman" w:hAnsi="Times New Roman" w:cs="Times New Roman"/>
                <w:color w:val="000000"/>
                <w:sz w:val="20"/>
                <w:szCs w:val="20"/>
              </w:rPr>
              <w:t>use words correctly, and</w:t>
            </w:r>
            <w:r w:rsidRPr="000D2FEF">
              <w:rPr>
                <w:rFonts w:ascii="Times New Roman" w:hAnsi="Times New Roman" w:cs="Times New Roman"/>
                <w:color w:val="000000"/>
                <w:sz w:val="20"/>
                <w:szCs w:val="20"/>
              </w:rPr>
              <w:t xml:space="preserve"> there are some incorrect statements and </w:t>
            </w:r>
            <w:r w:rsidRPr="000D2FEF">
              <w:rPr>
                <w:rFonts w:ascii="Times New Roman" w:hAnsi="Times New Roman" w:cs="Times New Roman"/>
                <w:color w:val="000000"/>
                <w:sz w:val="20"/>
                <w:szCs w:val="20"/>
              </w:rPr>
              <w:lastRenderedPageBreak/>
              <w:t>grammatical/stylistic errors.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28950E9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character</w:t>
            </w:r>
            <w:r w:rsidR="000F4027">
              <w:rPr>
                <w:rFonts w:ascii="Times New Roman" w:hAnsi="Times New Roman" w:cs="Times New Roman"/>
                <w:color w:val="000000"/>
                <w:sz w:val="20"/>
                <w:szCs w:val="20"/>
              </w:rPr>
              <w:t>s;</w:t>
            </w:r>
            <w:r w:rsidRPr="000D2FEF">
              <w:rPr>
                <w:rFonts w:ascii="Times New Roman" w:hAnsi="Times New Roman" w:cs="Times New Roman"/>
                <w:color w:val="000000"/>
                <w:sz w:val="20"/>
                <w:szCs w:val="20"/>
              </w:rPr>
              <w:t xml:space="preserve"> correct conclusions are interspersed with incorrect ones. Substantive blocks </w:t>
            </w:r>
            <w:r w:rsidR="00A15154">
              <w:rPr>
                <w:rFonts w:ascii="Times New Roman" w:hAnsi="Times New Roman" w:cs="Times New Roman"/>
                <w:sz w:val="20"/>
                <w:szCs w:val="20"/>
                <w:shd w:val="clear" w:color="auto" w:fill="FFFFFF"/>
              </w:rPr>
              <w:t>of scientific writing are miss</w:t>
            </w:r>
            <w:r w:rsidR="000F4027">
              <w:rPr>
                <w:rFonts w:ascii="Times New Roman" w:hAnsi="Times New Roman" w:cs="Times New Roman"/>
                <w:sz w:val="20"/>
                <w:szCs w:val="20"/>
                <w:shd w:val="clear" w:color="auto" w:fill="FFFFFF"/>
              </w:rPr>
              <w:t>ing</w:t>
            </w:r>
            <w:r w:rsidRPr="000D2FEF">
              <w:rPr>
                <w:rFonts w:ascii="Times New Roman" w:hAnsi="Times New Roman" w:cs="Times New Roman"/>
                <w:color w:val="000000"/>
                <w:sz w:val="20"/>
                <w:szCs w:val="20"/>
              </w:rPr>
              <w:t xml:space="preserve">, </w:t>
            </w:r>
            <w:r w:rsidR="000F4027">
              <w:rPr>
                <w:rFonts w:ascii="Times New Roman" w:hAnsi="Times New Roman" w:cs="Times New Roman"/>
                <w:color w:val="000000"/>
                <w:sz w:val="20"/>
                <w:szCs w:val="20"/>
              </w:rPr>
              <w:t xml:space="preserve">which are </w:t>
            </w:r>
            <w:r w:rsidRPr="000D2FEF">
              <w:rPr>
                <w:rFonts w:ascii="Times New Roman" w:hAnsi="Times New Roman" w:cs="Times New Roman"/>
                <w:color w:val="000000"/>
                <w:sz w:val="20"/>
                <w:szCs w:val="20"/>
              </w:rPr>
              <w:t>necessary for</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full disclosure of the topic.</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student in general</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topic</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having problems with</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points for the educational</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w:t>
            </w:r>
            <w:r w:rsidRPr="000D2FEF">
              <w:rPr>
                <w:rFonts w:ascii="Times New Roman" w:hAnsi="Times New Roman" w:cs="Times New Roman"/>
                <w:color w:val="000000"/>
                <w:sz w:val="20"/>
                <w:szCs w:val="20"/>
              </w:rPr>
              <w:lastRenderedPageBreak/>
              <w:t>questions are interpreted</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to questions</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was discovered</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most important part</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Violation of the rules</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12C88F00" w:rsidR="0017494E" w:rsidRPr="000D2FEF" w:rsidRDefault="0017494E" w:rsidP="00FB2F06">
            <w:pPr>
              <w:pStyle w:val="Default"/>
              <w:rPr>
                <w:sz w:val="20"/>
                <w:szCs w:val="20"/>
              </w:rPr>
            </w:pPr>
            <w:r w:rsidRPr="000D2FEF">
              <w:rPr>
                <w:sz w:val="20"/>
                <w:szCs w:val="20"/>
              </w:rPr>
              <w:t>The ability to integrate, substantiate</w:t>
            </w:r>
            <w:r w:rsidR="000F4027">
              <w:rPr>
                <w:sz w:val="20"/>
                <w:szCs w:val="20"/>
              </w:rPr>
              <w:t>, and analyze methods for writing scientific articles; structure responses; answer questions with examples and visual materials; write code; and</w:t>
            </w:r>
            <w:r w:rsidRPr="000D2FEF">
              <w:rPr>
                <w:sz w:val="20"/>
                <w:szCs w:val="20"/>
              </w:rPr>
              <w:t xml:space="preserve"> conduct dialogue and engage in scientific discussion.</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Integration and analysis of the application of methods and technology of the course with</w:t>
            </w:r>
          </w:p>
          <w:p w14:paraId="7D9EDC21" w14:textId="66E4C586"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aids to reinforce their reasoning through the use of </w:t>
            </w:r>
            <w:r w:rsidR="00A15154">
              <w:rPr>
                <w:sz w:val="20"/>
                <w:szCs w:val="20"/>
                <w:shd w:val="clear" w:color="auto" w:fill="FFFFFF"/>
              </w:rPr>
              <w:t>scientific article writing techniques</w:t>
            </w:r>
            <w:r w:rsidR="000F4027">
              <w:rPr>
                <w:sz w:val="20"/>
                <w:szCs w:val="20"/>
                <w:shd w:val="clear" w:color="auto" w:fill="FFFFFF"/>
              </w:rPr>
              <w:t>,</w:t>
            </w:r>
            <w:r w:rsidR="00A15154">
              <w:rPr>
                <w:sz w:val="20"/>
                <w:szCs w:val="20"/>
              </w:rPr>
              <w:t xml:space="preserve"> </w:t>
            </w:r>
            <w:r w:rsidR="00A15154">
              <w:rPr>
                <w:sz w:val="20"/>
                <w:szCs w:val="20"/>
                <w:lang w:val="kk-KZ"/>
              </w:rPr>
              <w:t xml:space="preserve">allowing </w:t>
            </w:r>
            <w:r w:rsidRPr="000D2FEF">
              <w:rPr>
                <w:sz w:val="20"/>
                <w:szCs w:val="20"/>
              </w:rPr>
              <w:t>for minor errors in reproducing knowledge; analyze the direction of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1FAF712A" w:rsidR="0017494E" w:rsidRPr="000D2FEF" w:rsidRDefault="0017494E" w:rsidP="00FB2F06">
            <w:pPr>
              <w:pStyle w:val="Default"/>
              <w:rPr>
                <w:sz w:val="20"/>
                <w:szCs w:val="20"/>
              </w:rPr>
            </w:pPr>
            <w:r w:rsidRPr="000D2FEF">
              <w:rPr>
                <w:sz w:val="20"/>
                <w:szCs w:val="20"/>
              </w:rPr>
              <w:t xml:space="preserve">Superficial justification </w:t>
            </w:r>
            <w:r w:rsidR="00A15154">
              <w:rPr>
                <w:sz w:val="20"/>
                <w:szCs w:val="20"/>
                <w:shd w:val="clear" w:color="auto" w:fill="FFFFFF"/>
              </w:rPr>
              <w:t>for writing scientific articles</w:t>
            </w:r>
            <w:r w:rsidRPr="000D2FEF">
              <w:rPr>
                <w:sz w:val="20"/>
                <w:szCs w:val="20"/>
              </w:rPr>
              <w:t>, weak application of the main volume of material in accordance with the training program</w:t>
            </w:r>
            <w:r w:rsidR="000F4027">
              <w:rPr>
                <w:sz w:val="20"/>
                <w:szCs w:val="20"/>
              </w:rPr>
              <w:t>,</w:t>
            </w:r>
            <w:r w:rsidRPr="000D2FEF">
              <w:rPr>
                <w:sz w:val="20"/>
                <w:szCs w:val="20"/>
              </w:rPr>
              <w:t xml:space="preserve"> with difficulties in its independent reproduction</w:t>
            </w:r>
            <w:r w:rsidR="000F4027">
              <w:rPr>
                <w:sz w:val="20"/>
                <w:szCs w:val="20"/>
              </w:rPr>
              <w:t>,</w:t>
            </w:r>
            <w:r w:rsidRPr="000D2FEF">
              <w:rPr>
                <w:sz w:val="20"/>
                <w:szCs w:val="20"/>
              </w:rPr>
              <w:t xml:space="preserve"> and the requirement for leading questions</w:t>
            </w:r>
            <w:r w:rsidR="000F4027">
              <w:rPr>
                <w:sz w:val="20"/>
                <w:szCs w:val="20"/>
              </w:rPr>
              <w:t>.</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0460D8A5" w:rsidR="0017494E" w:rsidRPr="000D2FEF" w:rsidRDefault="0017494E" w:rsidP="00FB2F06">
            <w:pPr>
              <w:pStyle w:val="Default"/>
              <w:rPr>
                <w:sz w:val="20"/>
                <w:szCs w:val="20"/>
              </w:rPr>
            </w:pPr>
            <w:r w:rsidRPr="000D2FEF">
              <w:rPr>
                <w:sz w:val="20"/>
                <w:szCs w:val="20"/>
              </w:rPr>
              <w:t xml:space="preserve">Lack of justification and analysis of the application of the course methods and technology, </w:t>
            </w:r>
            <w:r w:rsidR="000F4027">
              <w:rPr>
                <w:sz w:val="20"/>
                <w:szCs w:val="20"/>
              </w:rPr>
              <w:t xml:space="preserve">and </w:t>
            </w:r>
            <w:r w:rsidRPr="000D2FEF">
              <w:rPr>
                <w:sz w:val="20"/>
                <w:szCs w:val="20"/>
              </w:rPr>
              <w:t>difficulty in providing answers to questions of a reproducible nature.</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aids;</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7E401267" w14:textId="77777777" w:rsidR="00BC3554" w:rsidRPr="000C505F" w:rsidRDefault="00BC3554" w:rsidP="00CC3064">
      <w:pPr>
        <w:spacing w:after="0" w:line="240" w:lineRule="auto"/>
        <w:jc w:val="center"/>
        <w:rPr>
          <w:rFonts w:ascii="Times New Roman" w:hAnsi="Times New Roman" w:cs="Times New Roman"/>
          <w:b/>
          <w:i/>
          <w:sz w:val="24"/>
          <w:szCs w:val="24"/>
        </w:rPr>
      </w:pP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Paul J. Silvia, How to Write a Lot: A Practical Guide to Productive Academic Writing, 2024</w:t>
      </w:r>
    </w:p>
    <w:p w14:paraId="721CE1C5" w14:textId="51BDAA46" w:rsidR="00A15154" w:rsidRPr="00A15154" w:rsidRDefault="00000000"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00A15154" w:rsidRPr="00A15154">
          <w:rPr>
            <w:rStyle w:val="ab"/>
            <w:rFonts w:ascii="Times New Roman" w:hAnsi="Times New Roman"/>
            <w:sz w:val="24"/>
            <w:szCs w:val="24"/>
            <w:lang w:val="en-US"/>
          </w:rPr>
          <w:t>Wendy Laura Belcher</w:t>
        </w:r>
      </w:hyperlink>
      <w:r w:rsidR="00A15154" w:rsidRPr="00A15154">
        <w:rPr>
          <w:rFonts w:ascii="Times New Roman" w:hAnsi="Times New Roman" w:cs="Times New Roman"/>
          <w:sz w:val="24"/>
          <w:szCs w:val="24"/>
          <w:lang w:val="en-US"/>
        </w:rPr>
        <w:t xml:space="preserve">, </w:t>
      </w:r>
      <w:proofErr w:type="spellStart"/>
      <w:r w:rsidR="00A15154" w:rsidRPr="00A15154">
        <w:rPr>
          <w:rFonts w:ascii="Times New Roman" w:hAnsi="Times New Roman" w:cs="Times New Roman"/>
          <w:sz w:val="24"/>
          <w:szCs w:val="24"/>
          <w:lang w:val="ru-KZ"/>
        </w:rPr>
        <w:t>Writing</w:t>
      </w:r>
      <w:proofErr w:type="spellEnd"/>
      <w:r w:rsidR="00A15154" w:rsidRPr="00A15154">
        <w:rPr>
          <w:rFonts w:ascii="Times New Roman" w:hAnsi="Times New Roman" w:cs="Times New Roman"/>
          <w:sz w:val="24"/>
          <w:szCs w:val="24"/>
          <w:lang w:val="ru-KZ"/>
        </w:rPr>
        <w:t xml:space="preserve"> Your Journal </w:t>
      </w:r>
      <w:proofErr w:type="spellStart"/>
      <w:r w:rsidR="00A15154" w:rsidRPr="00A15154">
        <w:rPr>
          <w:rFonts w:ascii="Times New Roman" w:hAnsi="Times New Roman" w:cs="Times New Roman"/>
          <w:sz w:val="24"/>
          <w:szCs w:val="24"/>
          <w:lang w:val="ru-KZ"/>
        </w:rPr>
        <w:t>Article</w:t>
      </w:r>
      <w:proofErr w:type="spellEnd"/>
      <w:r w:rsidR="00A15154" w:rsidRPr="00A15154">
        <w:rPr>
          <w:rFonts w:ascii="Times New Roman" w:hAnsi="Times New Roman" w:cs="Times New Roman"/>
          <w:sz w:val="24"/>
          <w:szCs w:val="24"/>
          <w:lang w:val="ru-KZ"/>
        </w:rPr>
        <w:t xml:space="preserve"> in </w:t>
      </w:r>
      <w:proofErr w:type="spellStart"/>
      <w:r w:rsidR="00A15154" w:rsidRPr="00A15154">
        <w:rPr>
          <w:rFonts w:ascii="Times New Roman" w:hAnsi="Times New Roman" w:cs="Times New Roman"/>
          <w:sz w:val="24"/>
          <w:szCs w:val="24"/>
          <w:lang w:val="ru-KZ"/>
        </w:rPr>
        <w:t>Twelve</w:t>
      </w:r>
      <w:proofErr w:type="spellEnd"/>
      <w:r w:rsidR="00A15154" w:rsidRPr="00A15154">
        <w:rPr>
          <w:rFonts w:ascii="Times New Roman" w:hAnsi="Times New Roman" w:cs="Times New Roman"/>
          <w:sz w:val="24"/>
          <w:szCs w:val="24"/>
          <w:lang w:val="ru-KZ"/>
        </w:rPr>
        <w:t xml:space="preserve"> </w:t>
      </w:r>
      <w:proofErr w:type="spellStart"/>
      <w:r w:rsidR="00A15154" w:rsidRPr="00A15154">
        <w:rPr>
          <w:rFonts w:ascii="Times New Roman" w:hAnsi="Times New Roman" w:cs="Times New Roman"/>
          <w:sz w:val="24"/>
          <w:szCs w:val="24"/>
          <w:lang w:val="ru-KZ"/>
        </w:rPr>
        <w:t>Weeks</w:t>
      </w:r>
      <w:proofErr w:type="spellEnd"/>
      <w:r w:rsidR="00A15154" w:rsidRPr="00A15154">
        <w:rPr>
          <w:rFonts w:ascii="Times New Roman" w:hAnsi="Times New Roman" w:cs="Times New Roman"/>
          <w:sz w:val="24"/>
          <w:szCs w:val="24"/>
          <w:lang w:val="ru-KZ"/>
        </w:rPr>
        <w:t xml:space="preserve">: A Guide </w:t>
      </w:r>
      <w:proofErr w:type="spellStart"/>
      <w:r w:rsidR="00A15154" w:rsidRPr="00A15154">
        <w:rPr>
          <w:rFonts w:ascii="Times New Roman" w:hAnsi="Times New Roman" w:cs="Times New Roman"/>
          <w:sz w:val="24"/>
          <w:szCs w:val="24"/>
          <w:lang w:val="ru-KZ"/>
        </w:rPr>
        <w:t>to</w:t>
      </w:r>
      <w:proofErr w:type="spellEnd"/>
      <w:r w:rsidR="00A15154" w:rsidRPr="00A15154">
        <w:rPr>
          <w:rFonts w:ascii="Times New Roman" w:hAnsi="Times New Roman" w:cs="Times New Roman"/>
          <w:sz w:val="24"/>
          <w:szCs w:val="24"/>
          <w:lang w:val="ru-KZ"/>
        </w:rPr>
        <w:t xml:space="preserve"> </w:t>
      </w:r>
      <w:proofErr w:type="spellStart"/>
      <w:r w:rsidR="00A15154" w:rsidRPr="00A15154">
        <w:rPr>
          <w:rFonts w:ascii="Times New Roman" w:hAnsi="Times New Roman" w:cs="Times New Roman"/>
          <w:sz w:val="24"/>
          <w:szCs w:val="24"/>
          <w:lang w:val="ru-KZ"/>
        </w:rPr>
        <w:t>Academic</w:t>
      </w:r>
      <w:proofErr w:type="spellEnd"/>
      <w:r w:rsidR="00A15154" w:rsidRPr="00A15154">
        <w:rPr>
          <w:rFonts w:ascii="Times New Roman" w:hAnsi="Times New Roman" w:cs="Times New Roman"/>
          <w:sz w:val="24"/>
          <w:szCs w:val="24"/>
          <w:lang w:val="ru-KZ"/>
        </w:rPr>
        <w:t xml:space="preserve"> Publishing </w:t>
      </w:r>
      <w:proofErr w:type="spellStart"/>
      <w:r w:rsidR="00A15154" w:rsidRPr="00A15154">
        <w:rPr>
          <w:rFonts w:ascii="Times New Roman" w:hAnsi="Times New Roman" w:cs="Times New Roman"/>
          <w:sz w:val="24"/>
          <w:szCs w:val="24"/>
          <w:lang w:val="ru-KZ"/>
        </w:rPr>
        <w:t>Success</w:t>
      </w:r>
      <w:proofErr w:type="spellEnd"/>
      <w:r w:rsidR="00A15154" w:rsidRPr="00A15154">
        <w:rPr>
          <w:rFonts w:ascii="Times New Roman" w:hAnsi="Times New Roman" w:cs="Times New Roman"/>
          <w:sz w:val="24"/>
          <w:szCs w:val="24"/>
          <w:lang w:val="ru-KZ"/>
        </w:rPr>
        <w:t xml:space="preserve"> </w:t>
      </w:r>
      <w:proofErr w:type="gramStart"/>
      <w:r w:rsidR="00A15154" w:rsidRPr="00A15154">
        <w:rPr>
          <w:rFonts w:ascii="Times New Roman" w:hAnsi="Times New Roman" w:cs="Times New Roman"/>
          <w:sz w:val="24"/>
          <w:szCs w:val="24"/>
          <w:lang w:val="ru-KZ"/>
        </w:rPr>
        <w:t xml:space="preserve">( </w:t>
      </w:r>
      <w:proofErr w:type="spellStart"/>
      <w:r w:rsidR="00A15154" w:rsidRPr="00A15154">
        <w:rPr>
          <w:rFonts w:ascii="Times New Roman" w:hAnsi="Times New Roman" w:cs="Times New Roman"/>
          <w:sz w:val="24"/>
          <w:szCs w:val="24"/>
          <w:lang w:val="ru-KZ"/>
        </w:rPr>
        <w:t>second</w:t>
      </w:r>
      <w:proofErr w:type="spellEnd"/>
      <w:proofErr w:type="gramEnd"/>
      <w:r w:rsidR="00A15154" w:rsidRPr="00A15154">
        <w:rPr>
          <w:rFonts w:ascii="Times New Roman" w:hAnsi="Times New Roman" w:cs="Times New Roman"/>
          <w:sz w:val="24"/>
          <w:szCs w:val="24"/>
          <w:lang w:val="ru-KZ"/>
        </w:rPr>
        <w:t xml:space="preserve"> </w:t>
      </w:r>
      <w:proofErr w:type="spellStart"/>
      <w:r w:rsidR="00A15154" w:rsidRPr="00A15154">
        <w:rPr>
          <w:rFonts w:ascii="Times New Roman" w:hAnsi="Times New Roman" w:cs="Times New Roman"/>
          <w:sz w:val="24"/>
          <w:szCs w:val="24"/>
          <w:lang w:val="ru-KZ"/>
        </w:rPr>
        <w:t>edition</w:t>
      </w:r>
      <w:proofErr w:type="spellEnd"/>
      <w:r w:rsidR="00A15154" w:rsidRPr="00A15154">
        <w:rPr>
          <w:rFonts w:ascii="Times New Roman" w:hAnsi="Times New Roman" w:cs="Times New Roman"/>
          <w:sz w:val="24"/>
          <w:szCs w:val="24"/>
          <w:lang w:val="ru-KZ"/>
        </w:rPr>
        <w:t xml:space="preserve"> ), 2019</w:t>
      </w:r>
    </w:p>
    <w:p w14:paraId="590E3B6D" w14:textId="2B1E5F14"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Washington, DC: American Psychological Association</w:t>
      </w:r>
      <w:r w:rsidRPr="00A15154">
        <w:rPr>
          <w:rFonts w:ascii="Times New Roman" w:hAnsi="Times New Roman" w:cs="Times New Roman"/>
          <w:color w:val="000000"/>
          <w:sz w:val="24"/>
          <w:szCs w:val="24"/>
          <w:lang w:val="en-US"/>
        </w:rPr>
        <w:t>, 2019</w:t>
      </w:r>
    </w:p>
    <w:p w14:paraId="120A9DFE" w14:textId="6CF6C3AD"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Williams, J. M., &amp; </w:t>
      </w:r>
      <w:proofErr w:type="spellStart"/>
      <w:r w:rsidRPr="00A15154">
        <w:rPr>
          <w:rFonts w:ascii="Times New Roman" w:hAnsi="Times New Roman" w:cs="Times New Roman"/>
          <w:color w:val="000000"/>
          <w:sz w:val="24"/>
          <w:szCs w:val="24"/>
          <w:lang w:val="en-US"/>
        </w:rPr>
        <w:t>Bizup</w:t>
      </w:r>
      <w:proofErr w:type="spellEnd"/>
      <w:r w:rsidRPr="00A15154">
        <w:rPr>
          <w:rFonts w:ascii="Times New Roman" w:hAnsi="Times New Roman" w:cs="Times New Roman"/>
          <w:color w:val="000000"/>
          <w:sz w:val="24"/>
          <w:szCs w:val="24"/>
          <w:lang w:val="en-US"/>
        </w:rPr>
        <w:t xml:space="preserve">, J. Style: Lessons in Clarity and Grace (12th ed.). </w:t>
      </w:r>
      <w:r w:rsidRPr="00A15154">
        <w:rPr>
          <w:rFonts w:ascii="Times New Roman" w:hAnsi="Times New Roman" w:cs="Times New Roman"/>
          <w:color w:val="000000"/>
          <w:sz w:val="24"/>
          <w:szCs w:val="24"/>
        </w:rPr>
        <w:t>New York: Pearson</w:t>
      </w:r>
      <w:r w:rsidRPr="00A15154">
        <w:rPr>
          <w:rFonts w:ascii="Times New Roman" w:hAnsi="Times New Roman" w:cs="Times New Roman"/>
          <w:color w:val="000000"/>
          <w:sz w:val="24"/>
          <w:szCs w:val="24"/>
          <w:lang w:val="en-US"/>
        </w:rPr>
        <w:t>, 2017</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AD84" w14:textId="77777777" w:rsidR="005704DB" w:rsidRDefault="005704DB" w:rsidP="00B436CE">
      <w:pPr>
        <w:spacing w:after="0" w:line="240" w:lineRule="auto"/>
      </w:pPr>
      <w:r>
        <w:separator/>
      </w:r>
    </w:p>
  </w:endnote>
  <w:endnote w:type="continuationSeparator" w:id="0">
    <w:p w14:paraId="0D2EC335" w14:textId="77777777" w:rsidR="005704DB" w:rsidRDefault="005704DB"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7C13" w14:textId="77777777" w:rsidR="005704DB" w:rsidRDefault="005704DB" w:rsidP="00B436CE">
      <w:pPr>
        <w:spacing w:after="0" w:line="240" w:lineRule="auto"/>
      </w:pPr>
      <w:r>
        <w:separator/>
      </w:r>
    </w:p>
  </w:footnote>
  <w:footnote w:type="continuationSeparator" w:id="0">
    <w:p w14:paraId="34FBB871" w14:textId="77777777" w:rsidR="005704DB" w:rsidRDefault="005704DB"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yMjEysLCwNDAztjBW0lEKTi0uzszPAykwrAUAVDenqywAAAA="/>
  </w:docVars>
  <w:rsids>
    <w:rsidRoot w:val="00EF01AC"/>
    <w:rsid w:val="0000751D"/>
    <w:rsid w:val="0004328F"/>
    <w:rsid w:val="0004559D"/>
    <w:rsid w:val="000A1D57"/>
    <w:rsid w:val="000C505F"/>
    <w:rsid w:val="000D524E"/>
    <w:rsid w:val="000F4027"/>
    <w:rsid w:val="00114D0F"/>
    <w:rsid w:val="001462B3"/>
    <w:rsid w:val="00147AFE"/>
    <w:rsid w:val="00151E4A"/>
    <w:rsid w:val="0017494E"/>
    <w:rsid w:val="001D51C2"/>
    <w:rsid w:val="001E1AE4"/>
    <w:rsid w:val="00220325"/>
    <w:rsid w:val="00223243"/>
    <w:rsid w:val="00241FC0"/>
    <w:rsid w:val="00250996"/>
    <w:rsid w:val="00272C4E"/>
    <w:rsid w:val="0027556D"/>
    <w:rsid w:val="00285923"/>
    <w:rsid w:val="002B0C28"/>
    <w:rsid w:val="003454C2"/>
    <w:rsid w:val="00355551"/>
    <w:rsid w:val="0036276D"/>
    <w:rsid w:val="003659E8"/>
    <w:rsid w:val="0039117F"/>
    <w:rsid w:val="00393936"/>
    <w:rsid w:val="003B5EF7"/>
    <w:rsid w:val="003F5A1A"/>
    <w:rsid w:val="003F6E47"/>
    <w:rsid w:val="004607D8"/>
    <w:rsid w:val="00462A7F"/>
    <w:rsid w:val="004A6B47"/>
    <w:rsid w:val="004B29C5"/>
    <w:rsid w:val="004C1BA2"/>
    <w:rsid w:val="0051679B"/>
    <w:rsid w:val="00531A1A"/>
    <w:rsid w:val="00535A7A"/>
    <w:rsid w:val="00563BA6"/>
    <w:rsid w:val="005704DB"/>
    <w:rsid w:val="00595B80"/>
    <w:rsid w:val="005A798F"/>
    <w:rsid w:val="005D17A7"/>
    <w:rsid w:val="005E7C21"/>
    <w:rsid w:val="00621D0C"/>
    <w:rsid w:val="0062262D"/>
    <w:rsid w:val="006A59B4"/>
    <w:rsid w:val="006A76D6"/>
    <w:rsid w:val="006B4166"/>
    <w:rsid w:val="007225F4"/>
    <w:rsid w:val="0074029B"/>
    <w:rsid w:val="00792A17"/>
    <w:rsid w:val="007A6F1C"/>
    <w:rsid w:val="007C02D5"/>
    <w:rsid w:val="00801555"/>
    <w:rsid w:val="00824834"/>
    <w:rsid w:val="00843B87"/>
    <w:rsid w:val="008A5BEF"/>
    <w:rsid w:val="008B6836"/>
    <w:rsid w:val="00900114"/>
    <w:rsid w:val="009017B1"/>
    <w:rsid w:val="0093553F"/>
    <w:rsid w:val="00A15154"/>
    <w:rsid w:val="00AC1D88"/>
    <w:rsid w:val="00B01E53"/>
    <w:rsid w:val="00B436CE"/>
    <w:rsid w:val="00B55FD3"/>
    <w:rsid w:val="00BA291C"/>
    <w:rsid w:val="00BC3554"/>
    <w:rsid w:val="00BC43D6"/>
    <w:rsid w:val="00BD02C3"/>
    <w:rsid w:val="00BE1D93"/>
    <w:rsid w:val="00C1343F"/>
    <w:rsid w:val="00C13B00"/>
    <w:rsid w:val="00CA55C3"/>
    <w:rsid w:val="00CB784B"/>
    <w:rsid w:val="00CC3064"/>
    <w:rsid w:val="00CC7135"/>
    <w:rsid w:val="00D009E4"/>
    <w:rsid w:val="00D20789"/>
    <w:rsid w:val="00D66F93"/>
    <w:rsid w:val="00D67B27"/>
    <w:rsid w:val="00D903EE"/>
    <w:rsid w:val="00DC4975"/>
    <w:rsid w:val="00DE1884"/>
    <w:rsid w:val="00E009BD"/>
    <w:rsid w:val="00E31CBF"/>
    <w:rsid w:val="00E53095"/>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33</cp:revision>
  <dcterms:created xsi:type="dcterms:W3CDTF">2024-04-01T07:44:00Z</dcterms:created>
  <dcterms:modified xsi:type="dcterms:W3CDTF">2026-02-22T08:59:00Z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